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86" w:rsidRPr="00923AB2" w:rsidRDefault="003C371B" w:rsidP="00992886">
      <w:pPr>
        <w:rPr>
          <w:rFonts w:ascii="Cambria" w:hAnsi="Cambria"/>
          <w:b/>
          <w:lang w:val="en-US"/>
        </w:rPr>
      </w:pPr>
      <w:r>
        <w:rPr>
          <w:rFonts w:ascii="Cambria" w:hAnsi="Cambria"/>
          <w:lang w:val="en-US"/>
        </w:rPr>
        <w:t>Appendix 5</w:t>
      </w:r>
      <w:r w:rsidR="00992886">
        <w:rPr>
          <w:rFonts w:ascii="Cambria" w:hAnsi="Cambria"/>
          <w:lang w:val="en-US"/>
        </w:rPr>
        <w:t>:</w:t>
      </w:r>
      <w:r w:rsidR="00992886">
        <w:rPr>
          <w:rFonts w:ascii="Cambria" w:hAnsi="Cambria"/>
          <w:lang w:val="en-US"/>
        </w:rPr>
        <w:tab/>
      </w:r>
      <w:r w:rsidR="00992886" w:rsidRPr="00923AB2">
        <w:rPr>
          <w:rFonts w:ascii="Cambria" w:hAnsi="Cambria"/>
          <w:b/>
          <w:lang w:val="en-US"/>
        </w:rPr>
        <w:t>Revised A</w:t>
      </w:r>
      <w:bookmarkStart w:id="0" w:name="_GoBack"/>
      <w:bookmarkEnd w:id="0"/>
      <w:r w:rsidR="00992886" w:rsidRPr="00923AB2">
        <w:rPr>
          <w:rFonts w:ascii="Cambria" w:hAnsi="Cambria"/>
          <w:b/>
          <w:lang w:val="en-US"/>
        </w:rPr>
        <w:t>nnex “E”</w:t>
      </w:r>
    </w:p>
    <w:p w:rsidR="00992886" w:rsidRPr="00C468AE" w:rsidRDefault="00992886" w:rsidP="00992886">
      <w:pPr>
        <w:autoSpaceDE w:val="0"/>
        <w:spacing w:after="0" w:line="240" w:lineRule="auto"/>
        <w:jc w:val="right"/>
        <w:rPr>
          <w:rFonts w:ascii="Tahoma" w:hAnsi="Tahoma" w:cs="Tahoma"/>
          <w:b/>
          <w:sz w:val="24"/>
          <w:szCs w:val="24"/>
        </w:rPr>
      </w:pPr>
      <w:r w:rsidRPr="00C468AE">
        <w:rPr>
          <w:rFonts w:ascii="Tahoma" w:hAnsi="Tahoma" w:cs="Tahoma"/>
          <w:b/>
          <w:sz w:val="24"/>
          <w:szCs w:val="24"/>
        </w:rPr>
        <w:t>ANNEX “</w:t>
      </w:r>
      <w:r>
        <w:rPr>
          <w:rFonts w:ascii="Tahoma" w:hAnsi="Tahoma" w:cs="Tahoma"/>
          <w:b/>
          <w:sz w:val="24"/>
          <w:szCs w:val="24"/>
        </w:rPr>
        <w:t>E</w:t>
      </w:r>
      <w:r w:rsidRPr="00C468AE">
        <w:rPr>
          <w:rFonts w:ascii="Tahoma" w:hAnsi="Tahoma" w:cs="Tahoma"/>
          <w:b/>
          <w:sz w:val="24"/>
          <w:szCs w:val="24"/>
        </w:rPr>
        <w:t>”</w:t>
      </w:r>
    </w:p>
    <w:p w:rsidR="00992886" w:rsidRPr="00C468AE" w:rsidRDefault="00992886" w:rsidP="00992886">
      <w:pPr>
        <w:autoSpaceDE w:val="0"/>
        <w:spacing w:after="0" w:line="240" w:lineRule="auto"/>
        <w:jc w:val="right"/>
        <w:rPr>
          <w:rFonts w:ascii="Tahoma" w:hAnsi="Tahoma" w:cs="Tahoma"/>
          <w:b/>
          <w:sz w:val="24"/>
          <w:szCs w:val="24"/>
        </w:rPr>
      </w:pPr>
    </w:p>
    <w:p w:rsidR="00992886" w:rsidRPr="00C468AE" w:rsidRDefault="00992886" w:rsidP="00992886">
      <w:pPr>
        <w:autoSpaceDE w:val="0"/>
        <w:spacing w:after="0" w:line="240" w:lineRule="auto"/>
        <w:jc w:val="center"/>
        <w:rPr>
          <w:rFonts w:ascii="Tahoma" w:hAnsi="Tahoma" w:cs="Tahoma"/>
          <w:sz w:val="24"/>
          <w:szCs w:val="24"/>
        </w:rPr>
      </w:pPr>
      <w:r w:rsidRPr="00C468AE">
        <w:rPr>
          <w:rFonts w:ascii="Tahoma" w:hAnsi="Tahoma" w:cs="Tahoma"/>
          <w:sz w:val="24"/>
          <w:szCs w:val="24"/>
        </w:rPr>
        <w:t xml:space="preserve">Sample Form (Commitment to </w:t>
      </w:r>
      <w:proofErr w:type="gramStart"/>
      <w:r w:rsidRPr="00C468AE">
        <w:rPr>
          <w:rFonts w:ascii="Tahoma" w:hAnsi="Tahoma" w:cs="Tahoma"/>
          <w:sz w:val="24"/>
          <w:szCs w:val="24"/>
        </w:rPr>
        <w:t>Advise</w:t>
      </w:r>
      <w:proofErr w:type="gramEnd"/>
      <w:r w:rsidRPr="00C468AE">
        <w:rPr>
          <w:rFonts w:ascii="Tahoma" w:hAnsi="Tahoma" w:cs="Tahoma"/>
          <w:sz w:val="24"/>
          <w:szCs w:val="24"/>
        </w:rPr>
        <w:t xml:space="preserve"> </w:t>
      </w:r>
      <w:r>
        <w:rPr>
          <w:rFonts w:ascii="Tahoma" w:hAnsi="Tahoma" w:cs="Tahoma"/>
          <w:sz w:val="24"/>
          <w:szCs w:val="24"/>
        </w:rPr>
        <w:t>JVSC</w:t>
      </w:r>
      <w:r w:rsidRPr="00C468AE">
        <w:rPr>
          <w:rFonts w:ascii="Tahoma" w:hAnsi="Tahoma" w:cs="Tahoma"/>
          <w:sz w:val="24"/>
          <w:szCs w:val="24"/>
        </w:rPr>
        <w:t xml:space="preserve"> of Material Changes)</w:t>
      </w:r>
    </w:p>
    <w:p w:rsidR="00992886" w:rsidRPr="00C468AE" w:rsidRDefault="00992886" w:rsidP="00992886">
      <w:pPr>
        <w:autoSpaceDE w:val="0"/>
        <w:spacing w:after="0" w:line="240" w:lineRule="auto"/>
        <w:rPr>
          <w:rFonts w:ascii="Tahoma" w:hAnsi="Tahoma" w:cs="Tahoma"/>
          <w:sz w:val="24"/>
          <w:szCs w:val="24"/>
        </w:rPr>
      </w:pPr>
    </w:p>
    <w:p w:rsidR="00992886" w:rsidRPr="00C468AE" w:rsidRDefault="00992886" w:rsidP="00992886">
      <w:pPr>
        <w:autoSpaceDE w:val="0"/>
        <w:spacing w:after="0" w:line="240" w:lineRule="auto"/>
        <w:rPr>
          <w:rFonts w:ascii="Tahoma" w:hAnsi="Tahoma" w:cs="Tahoma"/>
          <w:sz w:val="24"/>
          <w:szCs w:val="24"/>
        </w:rPr>
      </w:pPr>
    </w:p>
    <w:p w:rsidR="00992886" w:rsidRPr="00C468AE" w:rsidRDefault="00992886" w:rsidP="00992886">
      <w:pPr>
        <w:autoSpaceDE w:val="0"/>
        <w:spacing w:after="0" w:line="240" w:lineRule="auto"/>
        <w:rPr>
          <w:rFonts w:ascii="Tahoma" w:hAnsi="Tahoma" w:cs="Tahoma"/>
          <w:sz w:val="24"/>
          <w:szCs w:val="24"/>
        </w:rPr>
      </w:pPr>
      <w:r w:rsidRPr="00C468AE">
        <w:rPr>
          <w:rFonts w:ascii="Tahoma" w:hAnsi="Tahoma" w:cs="Tahoma"/>
          <w:sz w:val="24"/>
          <w:szCs w:val="24"/>
        </w:rPr>
        <w:t>Date</w:t>
      </w:r>
    </w:p>
    <w:p w:rsidR="00992886" w:rsidRPr="00C468AE" w:rsidRDefault="00992886" w:rsidP="00992886">
      <w:pPr>
        <w:autoSpaceDE w:val="0"/>
        <w:spacing w:after="0" w:line="240" w:lineRule="auto"/>
        <w:rPr>
          <w:rFonts w:ascii="Tahoma" w:hAnsi="Tahoma" w:cs="Tahoma"/>
          <w:sz w:val="24"/>
          <w:szCs w:val="24"/>
        </w:rPr>
      </w:pPr>
    </w:p>
    <w:p w:rsidR="00992886" w:rsidRPr="00E8640A" w:rsidRDefault="00992886" w:rsidP="00992886">
      <w:pPr>
        <w:autoSpaceDE w:val="0"/>
        <w:spacing w:after="0" w:line="240" w:lineRule="auto"/>
        <w:rPr>
          <w:rFonts w:ascii="Tahoma" w:hAnsi="Tahoma" w:cs="Tahoma"/>
          <w:i/>
          <w:sz w:val="24"/>
          <w:szCs w:val="24"/>
        </w:rPr>
      </w:pPr>
      <w:r w:rsidRPr="00E8640A">
        <w:rPr>
          <w:rFonts w:ascii="Tahoma" w:hAnsi="Tahoma" w:cs="Tahoma"/>
          <w:i/>
          <w:sz w:val="24"/>
          <w:szCs w:val="24"/>
        </w:rPr>
        <w:t>Chairperson</w:t>
      </w:r>
    </w:p>
    <w:p w:rsidR="00992886" w:rsidRPr="008C08AC" w:rsidRDefault="00992886" w:rsidP="00992886">
      <w:pPr>
        <w:autoSpaceDE w:val="0"/>
        <w:spacing w:after="0" w:line="240" w:lineRule="auto"/>
        <w:rPr>
          <w:rFonts w:ascii="Tahoma" w:hAnsi="Tahoma" w:cs="Tahoma"/>
          <w:sz w:val="24"/>
          <w:szCs w:val="24"/>
        </w:rPr>
      </w:pPr>
      <w:r w:rsidRPr="008C08AC">
        <w:rPr>
          <w:rFonts w:ascii="Tahoma" w:hAnsi="Tahoma" w:cs="Tahoma"/>
          <w:sz w:val="24"/>
          <w:szCs w:val="24"/>
        </w:rPr>
        <w:t>Joint Venture Selection Committee</w:t>
      </w:r>
    </w:p>
    <w:p w:rsidR="00992886" w:rsidRPr="008C08AC" w:rsidRDefault="00992886" w:rsidP="00992886">
      <w:pPr>
        <w:autoSpaceDE w:val="0"/>
        <w:spacing w:after="0" w:line="240" w:lineRule="auto"/>
        <w:rPr>
          <w:rFonts w:ascii="Tahoma" w:hAnsi="Tahoma" w:cs="Tahoma"/>
          <w:sz w:val="24"/>
          <w:szCs w:val="24"/>
        </w:rPr>
      </w:pPr>
      <w:r w:rsidRPr="008C08AC">
        <w:rPr>
          <w:rFonts w:ascii="Tahoma" w:hAnsi="Tahoma" w:cs="Tahoma"/>
          <w:sz w:val="24"/>
          <w:szCs w:val="24"/>
        </w:rPr>
        <w:t>TIEZA</w:t>
      </w:r>
    </w:p>
    <w:p w:rsidR="00992886" w:rsidRPr="008C08AC" w:rsidRDefault="00992886" w:rsidP="00992886">
      <w:pPr>
        <w:autoSpaceDE w:val="0"/>
        <w:spacing w:after="0" w:line="240" w:lineRule="auto"/>
        <w:rPr>
          <w:rFonts w:ascii="Tahoma" w:hAnsi="Tahoma" w:cs="Tahoma"/>
          <w:sz w:val="24"/>
          <w:szCs w:val="24"/>
        </w:rPr>
      </w:pPr>
      <w:r w:rsidRPr="008C08AC">
        <w:rPr>
          <w:rFonts w:ascii="Tahoma" w:hAnsi="Tahoma" w:cs="Tahoma"/>
          <w:sz w:val="24"/>
          <w:szCs w:val="24"/>
        </w:rPr>
        <w:t>JVSC Secretariat Office</w:t>
      </w:r>
    </w:p>
    <w:p w:rsidR="00992886" w:rsidRPr="008C08AC" w:rsidRDefault="00992886" w:rsidP="00992886">
      <w:pPr>
        <w:autoSpaceDE w:val="0"/>
        <w:spacing w:after="0" w:line="240" w:lineRule="auto"/>
        <w:rPr>
          <w:rFonts w:ascii="Tahoma" w:hAnsi="Tahoma" w:cs="Tahoma"/>
          <w:sz w:val="24"/>
          <w:szCs w:val="24"/>
        </w:rPr>
      </w:pPr>
      <w:r w:rsidRPr="008C08AC">
        <w:rPr>
          <w:rFonts w:ascii="Tahoma" w:hAnsi="Tahoma" w:cs="Tahoma"/>
          <w:sz w:val="24"/>
          <w:szCs w:val="24"/>
        </w:rPr>
        <w:t>7</w:t>
      </w:r>
      <w:r w:rsidRPr="008C08AC">
        <w:rPr>
          <w:rFonts w:ascii="Tahoma" w:hAnsi="Tahoma" w:cs="Tahoma"/>
          <w:sz w:val="24"/>
          <w:szCs w:val="24"/>
          <w:vertAlign w:val="superscript"/>
        </w:rPr>
        <w:t>TH</w:t>
      </w:r>
      <w:r w:rsidRPr="008C08AC">
        <w:rPr>
          <w:rFonts w:ascii="Tahoma" w:hAnsi="Tahoma" w:cs="Tahoma"/>
          <w:sz w:val="24"/>
          <w:szCs w:val="24"/>
        </w:rPr>
        <w:t xml:space="preserve"> Floor Tower I</w:t>
      </w:r>
    </w:p>
    <w:p w:rsidR="00992886" w:rsidRPr="008C08AC" w:rsidRDefault="00992886" w:rsidP="00992886">
      <w:pPr>
        <w:autoSpaceDE w:val="0"/>
        <w:spacing w:after="0" w:line="240" w:lineRule="auto"/>
        <w:rPr>
          <w:rFonts w:ascii="Tahoma" w:hAnsi="Tahoma" w:cs="Tahoma"/>
          <w:sz w:val="24"/>
          <w:szCs w:val="24"/>
        </w:rPr>
      </w:pPr>
      <w:r w:rsidRPr="008C08AC">
        <w:rPr>
          <w:rFonts w:ascii="Tahoma" w:hAnsi="Tahoma" w:cs="Tahoma"/>
          <w:sz w:val="24"/>
          <w:szCs w:val="24"/>
        </w:rPr>
        <w:t>Double Dragon Plaza</w:t>
      </w:r>
      <w:r>
        <w:rPr>
          <w:rFonts w:ascii="Tahoma" w:hAnsi="Tahoma" w:cs="Tahoma"/>
          <w:sz w:val="24"/>
          <w:szCs w:val="24"/>
        </w:rPr>
        <w:t xml:space="preserve">, </w:t>
      </w:r>
      <w:r w:rsidRPr="008C08AC">
        <w:rPr>
          <w:rFonts w:ascii="Tahoma" w:hAnsi="Tahoma" w:cs="Tahoma"/>
          <w:sz w:val="24"/>
          <w:szCs w:val="24"/>
        </w:rPr>
        <w:t>DD Meridian Park</w:t>
      </w:r>
    </w:p>
    <w:p w:rsidR="00992886" w:rsidRPr="008C08AC" w:rsidRDefault="00992886" w:rsidP="00992886">
      <w:pPr>
        <w:autoSpaceDE w:val="0"/>
        <w:spacing w:after="0" w:line="240" w:lineRule="auto"/>
        <w:rPr>
          <w:rFonts w:ascii="Tahoma" w:hAnsi="Tahoma" w:cs="Tahoma"/>
          <w:sz w:val="24"/>
          <w:szCs w:val="24"/>
        </w:rPr>
      </w:pPr>
      <w:proofErr w:type="spellStart"/>
      <w:r w:rsidRPr="008C08AC">
        <w:rPr>
          <w:rFonts w:ascii="Tahoma" w:hAnsi="Tahoma" w:cs="Tahoma"/>
          <w:sz w:val="24"/>
          <w:szCs w:val="24"/>
        </w:rPr>
        <w:t>Macapagal</w:t>
      </w:r>
      <w:proofErr w:type="spellEnd"/>
      <w:r w:rsidRPr="008C08AC">
        <w:rPr>
          <w:rFonts w:ascii="Tahoma" w:hAnsi="Tahoma" w:cs="Tahoma"/>
          <w:sz w:val="24"/>
          <w:szCs w:val="24"/>
        </w:rPr>
        <w:t xml:space="preserve"> Avenue corner EDSA Extension</w:t>
      </w:r>
    </w:p>
    <w:p w:rsidR="00992886" w:rsidRDefault="00992886" w:rsidP="00992886">
      <w:pPr>
        <w:autoSpaceDE w:val="0"/>
        <w:spacing w:after="0" w:line="240" w:lineRule="auto"/>
        <w:rPr>
          <w:rFonts w:ascii="Tahoma" w:hAnsi="Tahoma" w:cs="Tahoma"/>
          <w:sz w:val="24"/>
          <w:szCs w:val="24"/>
        </w:rPr>
      </w:pPr>
      <w:r w:rsidRPr="008C08AC">
        <w:rPr>
          <w:rFonts w:ascii="Tahoma" w:hAnsi="Tahoma" w:cs="Tahoma"/>
          <w:sz w:val="24"/>
          <w:szCs w:val="24"/>
        </w:rPr>
        <w:t>Bay Area, Pasay City</w:t>
      </w:r>
    </w:p>
    <w:p w:rsidR="00992886" w:rsidRDefault="00992886" w:rsidP="00992886">
      <w:pPr>
        <w:autoSpaceDE w:val="0"/>
        <w:spacing w:after="0" w:line="240" w:lineRule="auto"/>
        <w:rPr>
          <w:rFonts w:ascii="Tahoma" w:hAnsi="Tahoma" w:cs="Tahoma"/>
          <w:sz w:val="24"/>
          <w:szCs w:val="24"/>
        </w:rPr>
      </w:pPr>
    </w:p>
    <w:p w:rsidR="00992886" w:rsidRPr="00756A79" w:rsidRDefault="00992886" w:rsidP="00992886">
      <w:pPr>
        <w:autoSpaceDE w:val="0"/>
        <w:spacing w:after="0" w:line="240" w:lineRule="auto"/>
        <w:rPr>
          <w:rFonts w:ascii="Tahoma" w:hAnsi="Tahoma" w:cs="Tahoma"/>
          <w:b/>
          <w:sz w:val="24"/>
          <w:szCs w:val="24"/>
        </w:rPr>
      </w:pPr>
      <w:r w:rsidRPr="00C468AE">
        <w:rPr>
          <w:rFonts w:ascii="Tahoma" w:hAnsi="Tahoma" w:cs="Tahoma"/>
          <w:sz w:val="24"/>
          <w:szCs w:val="24"/>
        </w:rPr>
        <w:t xml:space="preserve">Subject: </w:t>
      </w:r>
      <w:r w:rsidRPr="00756A79">
        <w:rPr>
          <w:rFonts w:ascii="Tahoma" w:hAnsi="Tahoma" w:cs="Tahoma"/>
          <w:b/>
          <w:sz w:val="24"/>
          <w:szCs w:val="24"/>
        </w:rPr>
        <w:t xml:space="preserve">Commitment to </w:t>
      </w:r>
      <w:proofErr w:type="gramStart"/>
      <w:r w:rsidRPr="00756A79">
        <w:rPr>
          <w:rFonts w:ascii="Tahoma" w:hAnsi="Tahoma" w:cs="Tahoma"/>
          <w:b/>
          <w:sz w:val="24"/>
          <w:szCs w:val="24"/>
        </w:rPr>
        <w:t>Advise</w:t>
      </w:r>
      <w:proofErr w:type="gramEnd"/>
      <w:r w:rsidRPr="00756A79">
        <w:rPr>
          <w:rFonts w:ascii="Tahoma" w:hAnsi="Tahoma" w:cs="Tahoma"/>
          <w:b/>
          <w:sz w:val="24"/>
          <w:szCs w:val="24"/>
        </w:rPr>
        <w:t xml:space="preserve"> JVSC of Material Changes</w:t>
      </w:r>
    </w:p>
    <w:p w:rsidR="00992886" w:rsidRPr="003019F2" w:rsidRDefault="00992886" w:rsidP="00992886">
      <w:pPr>
        <w:autoSpaceDE w:val="0"/>
        <w:spacing w:after="0" w:line="240" w:lineRule="auto"/>
        <w:rPr>
          <w:rFonts w:ascii="Tahoma" w:hAnsi="Tahoma" w:cs="Tahoma"/>
          <w:sz w:val="24"/>
          <w:szCs w:val="24"/>
        </w:rPr>
      </w:pPr>
      <w:r w:rsidRPr="003019F2">
        <w:rPr>
          <w:rFonts w:ascii="Tahoma" w:hAnsi="Tahoma" w:cs="Tahoma"/>
          <w:sz w:val="24"/>
          <w:szCs w:val="24"/>
        </w:rPr>
        <w:t>___________________________________________________________________</w:t>
      </w:r>
    </w:p>
    <w:p w:rsidR="00992886" w:rsidRPr="003019F2" w:rsidRDefault="00992886" w:rsidP="00992886">
      <w:pPr>
        <w:autoSpaceDE w:val="0"/>
        <w:spacing w:after="0" w:line="240" w:lineRule="auto"/>
        <w:rPr>
          <w:rFonts w:ascii="Tahoma" w:hAnsi="Tahoma" w:cs="Tahoma"/>
          <w:sz w:val="24"/>
          <w:szCs w:val="24"/>
        </w:rPr>
      </w:pPr>
    </w:p>
    <w:p w:rsidR="00992886" w:rsidRPr="003019F2" w:rsidRDefault="00992886" w:rsidP="00992886">
      <w:pPr>
        <w:autoSpaceDE w:val="0"/>
        <w:spacing w:after="0" w:line="240" w:lineRule="auto"/>
        <w:rPr>
          <w:rFonts w:ascii="Tahoma" w:hAnsi="Tahoma" w:cs="Tahoma"/>
          <w:sz w:val="24"/>
          <w:szCs w:val="24"/>
        </w:rPr>
      </w:pPr>
      <w:r w:rsidRPr="003019F2">
        <w:rPr>
          <w:rFonts w:ascii="Tahoma" w:hAnsi="Tahoma" w:cs="Tahoma"/>
          <w:sz w:val="24"/>
          <w:szCs w:val="24"/>
        </w:rPr>
        <w:t>Madame/Sir:</w:t>
      </w:r>
    </w:p>
    <w:p w:rsidR="00992886" w:rsidRPr="006F776D" w:rsidRDefault="00992886" w:rsidP="00992886">
      <w:pPr>
        <w:autoSpaceDE w:val="0"/>
        <w:spacing w:after="0" w:line="240" w:lineRule="auto"/>
        <w:jc w:val="both"/>
        <w:rPr>
          <w:rFonts w:ascii="Tahoma" w:hAnsi="Tahoma" w:cs="Tahoma"/>
          <w:sz w:val="14"/>
          <w:szCs w:val="24"/>
        </w:rPr>
      </w:pPr>
    </w:p>
    <w:p w:rsidR="00992886" w:rsidRPr="003019F2" w:rsidRDefault="00992886" w:rsidP="00992886">
      <w:pPr>
        <w:autoSpaceDE w:val="0"/>
        <w:spacing w:after="0" w:line="240" w:lineRule="auto"/>
        <w:jc w:val="both"/>
        <w:rPr>
          <w:rFonts w:ascii="Tahoma" w:hAnsi="Tahoma" w:cs="Tahoma"/>
          <w:sz w:val="24"/>
          <w:szCs w:val="24"/>
        </w:rPr>
      </w:pPr>
      <w:r w:rsidRPr="003019F2">
        <w:rPr>
          <w:rFonts w:ascii="Tahoma" w:hAnsi="Tahoma" w:cs="Tahoma"/>
          <w:sz w:val="24"/>
          <w:szCs w:val="24"/>
        </w:rPr>
        <w:t>With reference to the Public Private Cooperation Program (PPCP) involving TIEZA Assets, this serves as a formal commitment to advise the TIEZA Joint Venture Selection Committee (JVSC) of any material change to the information contained in any documents that it has submitted to the JVSC.</w:t>
      </w:r>
    </w:p>
    <w:p w:rsidR="00992886" w:rsidRPr="003019F2" w:rsidRDefault="00992886" w:rsidP="00992886">
      <w:pPr>
        <w:autoSpaceDE w:val="0"/>
        <w:spacing w:after="0" w:line="240" w:lineRule="auto"/>
        <w:jc w:val="both"/>
        <w:rPr>
          <w:rFonts w:ascii="Tahoma" w:hAnsi="Tahoma" w:cs="Tahoma"/>
          <w:sz w:val="24"/>
          <w:szCs w:val="24"/>
        </w:rPr>
      </w:pPr>
    </w:p>
    <w:p w:rsidR="00992886" w:rsidRPr="003019F2" w:rsidRDefault="00992886" w:rsidP="00992886">
      <w:pPr>
        <w:autoSpaceDE w:val="0"/>
        <w:spacing w:after="0" w:line="240" w:lineRule="auto"/>
        <w:jc w:val="both"/>
        <w:rPr>
          <w:rFonts w:ascii="Tahoma" w:hAnsi="Tahoma" w:cs="Tahoma"/>
          <w:sz w:val="24"/>
          <w:szCs w:val="24"/>
        </w:rPr>
      </w:pPr>
    </w:p>
    <w:p w:rsidR="00992886" w:rsidRPr="003019F2" w:rsidRDefault="00992886" w:rsidP="00992886">
      <w:pPr>
        <w:autoSpaceDE w:val="0"/>
        <w:spacing w:after="0" w:line="240" w:lineRule="auto"/>
        <w:rPr>
          <w:rFonts w:ascii="Tahoma" w:hAnsi="Tahoma" w:cs="Tahoma"/>
          <w:sz w:val="24"/>
          <w:szCs w:val="24"/>
        </w:rPr>
      </w:pPr>
      <w:r w:rsidRPr="003019F2">
        <w:rPr>
          <w:rFonts w:ascii="Tahoma" w:hAnsi="Tahoma" w:cs="Tahoma"/>
          <w:sz w:val="24"/>
          <w:szCs w:val="24"/>
        </w:rPr>
        <w:t>Name &amp; Signature of the</w:t>
      </w:r>
    </w:p>
    <w:p w:rsidR="00992886" w:rsidRPr="003019F2" w:rsidRDefault="00992886" w:rsidP="00992886">
      <w:pPr>
        <w:autoSpaceDE w:val="0"/>
        <w:spacing w:after="0" w:line="240" w:lineRule="auto"/>
        <w:rPr>
          <w:rFonts w:ascii="Tahoma" w:hAnsi="Tahoma" w:cs="Tahoma"/>
          <w:sz w:val="24"/>
          <w:szCs w:val="24"/>
        </w:rPr>
      </w:pPr>
      <w:r w:rsidRPr="003019F2">
        <w:rPr>
          <w:rFonts w:ascii="Tahoma" w:hAnsi="Tahoma" w:cs="Tahoma"/>
          <w:sz w:val="24"/>
          <w:szCs w:val="24"/>
        </w:rPr>
        <w:t xml:space="preserve">Authorized Representative </w:t>
      </w:r>
      <w:r w:rsidRPr="003019F2">
        <w:rPr>
          <w:rFonts w:ascii="Tahoma" w:hAnsi="Tahoma" w:cs="Tahoma"/>
          <w:sz w:val="24"/>
          <w:szCs w:val="24"/>
        </w:rPr>
        <w:tab/>
        <w:t xml:space="preserve">: </w:t>
      </w:r>
      <w:r w:rsidRPr="003019F2">
        <w:rPr>
          <w:rFonts w:ascii="Tahoma" w:hAnsi="Tahoma" w:cs="Tahoma"/>
          <w:sz w:val="24"/>
          <w:szCs w:val="24"/>
        </w:rPr>
        <w:tab/>
        <w:t>___________________________</w:t>
      </w:r>
    </w:p>
    <w:p w:rsidR="00992886" w:rsidRPr="003019F2" w:rsidRDefault="00992886" w:rsidP="00992886">
      <w:pPr>
        <w:autoSpaceDE w:val="0"/>
        <w:spacing w:after="0" w:line="240" w:lineRule="auto"/>
        <w:rPr>
          <w:rFonts w:ascii="Tahoma" w:hAnsi="Tahoma" w:cs="Tahoma"/>
          <w:sz w:val="24"/>
          <w:szCs w:val="24"/>
        </w:rPr>
      </w:pPr>
      <w:r w:rsidRPr="003019F2">
        <w:rPr>
          <w:rFonts w:ascii="Tahoma" w:hAnsi="Tahoma" w:cs="Tahoma"/>
          <w:sz w:val="24"/>
          <w:szCs w:val="24"/>
        </w:rPr>
        <w:t>Address</w:t>
      </w:r>
      <w:r w:rsidRPr="003019F2">
        <w:rPr>
          <w:rFonts w:ascii="Tahoma" w:hAnsi="Tahoma" w:cs="Tahoma"/>
          <w:sz w:val="24"/>
          <w:szCs w:val="24"/>
        </w:rPr>
        <w:tab/>
      </w:r>
      <w:r w:rsidRPr="003019F2">
        <w:rPr>
          <w:rFonts w:ascii="Tahoma" w:hAnsi="Tahoma" w:cs="Tahoma"/>
          <w:sz w:val="24"/>
          <w:szCs w:val="24"/>
        </w:rPr>
        <w:tab/>
      </w:r>
      <w:r w:rsidRPr="003019F2">
        <w:rPr>
          <w:rFonts w:ascii="Tahoma" w:hAnsi="Tahoma" w:cs="Tahoma"/>
          <w:sz w:val="24"/>
          <w:szCs w:val="24"/>
        </w:rPr>
        <w:tab/>
        <w:t xml:space="preserve">: </w:t>
      </w:r>
      <w:r w:rsidRPr="003019F2">
        <w:rPr>
          <w:rFonts w:ascii="Tahoma" w:hAnsi="Tahoma" w:cs="Tahoma"/>
          <w:sz w:val="24"/>
          <w:szCs w:val="24"/>
        </w:rPr>
        <w:tab/>
        <w:t>___________________________</w:t>
      </w:r>
    </w:p>
    <w:p w:rsidR="00992886" w:rsidRPr="003019F2" w:rsidRDefault="00992886" w:rsidP="00992886">
      <w:pPr>
        <w:autoSpaceDE w:val="0"/>
        <w:spacing w:after="0" w:line="240" w:lineRule="auto"/>
        <w:ind w:left="2880" w:firstLine="720"/>
        <w:rPr>
          <w:rFonts w:ascii="Tahoma" w:hAnsi="Tahoma" w:cs="Tahoma"/>
          <w:sz w:val="24"/>
          <w:szCs w:val="24"/>
        </w:rPr>
      </w:pPr>
      <w:r w:rsidRPr="003019F2">
        <w:rPr>
          <w:rFonts w:ascii="Tahoma" w:hAnsi="Tahoma" w:cs="Tahoma"/>
          <w:sz w:val="24"/>
          <w:szCs w:val="24"/>
        </w:rPr>
        <w:t>___________________________</w:t>
      </w:r>
    </w:p>
    <w:p w:rsidR="00992886" w:rsidRPr="003019F2" w:rsidRDefault="00992886" w:rsidP="00992886">
      <w:pPr>
        <w:autoSpaceDE w:val="0"/>
        <w:spacing w:after="0" w:line="240" w:lineRule="auto"/>
        <w:rPr>
          <w:rFonts w:ascii="Tahoma" w:hAnsi="Tahoma" w:cs="Tahoma"/>
          <w:sz w:val="24"/>
          <w:szCs w:val="24"/>
        </w:rPr>
      </w:pPr>
      <w:r w:rsidRPr="003019F2">
        <w:rPr>
          <w:rFonts w:ascii="Tahoma" w:hAnsi="Tahoma" w:cs="Tahoma"/>
          <w:sz w:val="24"/>
          <w:szCs w:val="24"/>
        </w:rPr>
        <w:t xml:space="preserve">Telephone nos. </w:t>
      </w:r>
      <w:r w:rsidRPr="003019F2">
        <w:rPr>
          <w:rFonts w:ascii="Tahoma" w:hAnsi="Tahoma" w:cs="Tahoma"/>
          <w:sz w:val="24"/>
          <w:szCs w:val="24"/>
        </w:rPr>
        <w:tab/>
      </w:r>
      <w:r w:rsidRPr="003019F2">
        <w:rPr>
          <w:rFonts w:ascii="Tahoma" w:hAnsi="Tahoma" w:cs="Tahoma"/>
          <w:sz w:val="24"/>
          <w:szCs w:val="24"/>
        </w:rPr>
        <w:tab/>
        <w:t xml:space="preserve">: </w:t>
      </w:r>
      <w:r w:rsidRPr="003019F2">
        <w:rPr>
          <w:rFonts w:ascii="Tahoma" w:hAnsi="Tahoma" w:cs="Tahoma"/>
          <w:sz w:val="24"/>
          <w:szCs w:val="24"/>
        </w:rPr>
        <w:tab/>
        <w:t>___________________________</w:t>
      </w:r>
    </w:p>
    <w:p w:rsidR="00992886" w:rsidRPr="003019F2" w:rsidRDefault="00992886" w:rsidP="00992886">
      <w:pPr>
        <w:autoSpaceDE w:val="0"/>
        <w:spacing w:after="0" w:line="240" w:lineRule="auto"/>
        <w:rPr>
          <w:rFonts w:ascii="Tahoma" w:hAnsi="Tahoma" w:cs="Tahoma"/>
          <w:sz w:val="24"/>
          <w:szCs w:val="24"/>
        </w:rPr>
      </w:pPr>
    </w:p>
    <w:p w:rsidR="00992886" w:rsidRPr="003019F2" w:rsidRDefault="00992886" w:rsidP="00992886">
      <w:pPr>
        <w:spacing w:after="0"/>
        <w:jc w:val="both"/>
        <w:rPr>
          <w:rFonts w:ascii="Tahoma" w:hAnsi="Tahoma" w:cs="Tahoma"/>
          <w:i/>
          <w:sz w:val="20"/>
          <w:szCs w:val="24"/>
        </w:rPr>
      </w:pPr>
    </w:p>
    <w:p w:rsidR="00992886" w:rsidRPr="006F776D" w:rsidRDefault="00992886" w:rsidP="00992886">
      <w:pPr>
        <w:spacing w:after="0"/>
        <w:jc w:val="both"/>
        <w:rPr>
          <w:rFonts w:ascii="Tahoma" w:hAnsi="Tahoma" w:cs="Tahoma"/>
          <w:i/>
          <w:sz w:val="16"/>
          <w:szCs w:val="24"/>
        </w:rPr>
      </w:pPr>
      <w:r w:rsidRPr="006F776D">
        <w:rPr>
          <w:rFonts w:ascii="Tahoma" w:hAnsi="Tahoma" w:cs="Tahoma"/>
          <w:i/>
          <w:sz w:val="16"/>
          <w:szCs w:val="24"/>
        </w:rPr>
        <w:t>Note: This letter should be accompanied by notarized Corporate Secretary’s Certificate issued by the corporation, authorizing, through a duly executed Board Resolution, the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w:t>
      </w:r>
    </w:p>
    <w:p w:rsidR="00992886" w:rsidRPr="006F776D" w:rsidRDefault="00992886" w:rsidP="00992886">
      <w:pPr>
        <w:spacing w:after="0"/>
        <w:jc w:val="both"/>
        <w:rPr>
          <w:rFonts w:ascii="Tahoma" w:hAnsi="Tahoma" w:cs="Tahoma"/>
          <w:i/>
          <w:sz w:val="16"/>
          <w:szCs w:val="24"/>
        </w:rPr>
      </w:pPr>
    </w:p>
    <w:p w:rsidR="00992886" w:rsidRPr="006F776D" w:rsidRDefault="00992886" w:rsidP="00992886">
      <w:pPr>
        <w:spacing w:after="0"/>
        <w:jc w:val="both"/>
        <w:rPr>
          <w:rFonts w:ascii="Tahoma" w:hAnsi="Tahoma" w:cs="Tahoma"/>
          <w:i/>
          <w:sz w:val="16"/>
          <w:szCs w:val="24"/>
        </w:rPr>
      </w:pPr>
      <w:r w:rsidRPr="006F776D">
        <w:rPr>
          <w:rFonts w:ascii="Tahoma" w:hAnsi="Tahoma" w:cs="Tahoma"/>
          <w:i/>
          <w:sz w:val="16"/>
          <w:szCs w:val="24"/>
        </w:rPr>
        <w:t xml:space="preserve">In case of a consortium, each consortium members must submit a notarized Corporate Secretary’s Certificate authorizing, through a duly executed Board Resolution, he said Authorized Representative to execute such document. This requirement may be complied with in the same Corporate Secretary’s Certificate required under </w:t>
      </w:r>
    </w:p>
    <w:p w:rsidR="00992886" w:rsidRPr="006F776D" w:rsidRDefault="00992886" w:rsidP="00992886">
      <w:pPr>
        <w:spacing w:after="0"/>
        <w:jc w:val="both"/>
        <w:rPr>
          <w:rFonts w:ascii="Tahoma" w:hAnsi="Tahoma" w:cs="Tahoma"/>
          <w:i/>
          <w:color w:val="FF0000"/>
          <w:sz w:val="16"/>
          <w:szCs w:val="24"/>
        </w:rPr>
      </w:pPr>
    </w:p>
    <w:p w:rsidR="00992886" w:rsidRPr="006F776D" w:rsidRDefault="00992886" w:rsidP="00992886">
      <w:pPr>
        <w:spacing w:after="0"/>
        <w:jc w:val="both"/>
        <w:rPr>
          <w:rFonts w:ascii="Tahoma" w:hAnsi="Tahoma" w:cs="Tahoma"/>
          <w:i/>
          <w:sz w:val="16"/>
          <w:szCs w:val="24"/>
        </w:rPr>
      </w:pPr>
      <w:proofErr w:type="gramStart"/>
      <w:r w:rsidRPr="006F776D">
        <w:rPr>
          <w:rFonts w:ascii="Tahoma" w:hAnsi="Tahoma" w:cs="Tahoma"/>
          <w:i/>
          <w:sz w:val="16"/>
          <w:szCs w:val="24"/>
        </w:rPr>
        <w:t>the</w:t>
      </w:r>
      <w:proofErr w:type="gramEnd"/>
      <w:r w:rsidRPr="006F776D">
        <w:rPr>
          <w:rFonts w:ascii="Tahoma" w:hAnsi="Tahoma" w:cs="Tahoma"/>
          <w:i/>
          <w:sz w:val="16"/>
          <w:szCs w:val="24"/>
        </w:rPr>
        <w:t xml:space="preserve"> Undertakings of Consortium (Annex B) if there are sufficient provisions stated in the Board Resolution to effect the same. Furthermore, this requirement may be complied with by duly executed and appropriate Special Power of Attorney issued by the consortium members to the Authorized Representative.</w:t>
      </w:r>
    </w:p>
    <w:p w:rsidR="005963AC" w:rsidRPr="0067653D" w:rsidRDefault="005963AC" w:rsidP="0067653D">
      <w:pPr>
        <w:rPr>
          <w:rFonts w:ascii="Cambria" w:hAnsi="Cambria"/>
          <w:lang w:val="en-US"/>
        </w:rPr>
      </w:pPr>
    </w:p>
    <w:sectPr w:rsidR="005963AC" w:rsidRPr="0067653D" w:rsidSect="003C371B">
      <w:headerReference w:type="default" r:id="rId7"/>
      <w:pgSz w:w="11907" w:h="16839" w:code="9"/>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66" w:rsidRDefault="00244B66" w:rsidP="003323BF">
      <w:pPr>
        <w:spacing w:after="0" w:line="240" w:lineRule="auto"/>
      </w:pPr>
      <w:r>
        <w:separator/>
      </w:r>
    </w:p>
  </w:endnote>
  <w:endnote w:type="continuationSeparator" w:id="0">
    <w:p w:rsidR="00244B66" w:rsidRDefault="00244B66" w:rsidP="0033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66" w:rsidRDefault="00244B66" w:rsidP="003323BF">
      <w:pPr>
        <w:spacing w:after="0" w:line="240" w:lineRule="auto"/>
      </w:pPr>
      <w:r>
        <w:separator/>
      </w:r>
    </w:p>
  </w:footnote>
  <w:footnote w:type="continuationSeparator" w:id="0">
    <w:p w:rsidR="00244B66" w:rsidRDefault="00244B66" w:rsidP="0033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A7" w:rsidRDefault="00D65EA7" w:rsidP="003323BF">
    <w:pPr>
      <w:pStyle w:val="Header"/>
      <w:rPr>
        <w:vertAlign w:val="subscript"/>
      </w:rPr>
    </w:pPr>
  </w:p>
  <w:p w:rsidR="00D65EA7" w:rsidRDefault="00D6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681152"/>
    <w:name w:val="WW8Num7"/>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 w15:restartNumberingAfterBreak="0">
    <w:nsid w:val="0553745B"/>
    <w:multiLevelType w:val="hybridMultilevel"/>
    <w:tmpl w:val="1DB89A14"/>
    <w:lvl w:ilvl="0" w:tplc="DB7001DE">
      <w:start w:val="1"/>
      <w:numFmt w:val="decimal"/>
      <w:lvlText w:val="%1)"/>
      <w:lvlJc w:val="left"/>
      <w:pPr>
        <w:ind w:left="523" w:hanging="56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A9791F"/>
    <w:multiLevelType w:val="hybridMultilevel"/>
    <w:tmpl w:val="EE863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F0145"/>
    <w:multiLevelType w:val="hybridMultilevel"/>
    <w:tmpl w:val="D0805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71260"/>
    <w:multiLevelType w:val="hybridMultilevel"/>
    <w:tmpl w:val="5504C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012A6"/>
    <w:multiLevelType w:val="hybridMultilevel"/>
    <w:tmpl w:val="5BD44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6B5B11"/>
    <w:multiLevelType w:val="hybridMultilevel"/>
    <w:tmpl w:val="E5A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20CBF"/>
    <w:multiLevelType w:val="hybridMultilevel"/>
    <w:tmpl w:val="3F785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45F11"/>
    <w:multiLevelType w:val="hybridMultilevel"/>
    <w:tmpl w:val="9AA2E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2154D"/>
    <w:multiLevelType w:val="multilevel"/>
    <w:tmpl w:val="BFE8B172"/>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0" w15:restartNumberingAfterBreak="0">
    <w:nsid w:val="53873C72"/>
    <w:multiLevelType w:val="hybridMultilevel"/>
    <w:tmpl w:val="40E0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D768B"/>
    <w:multiLevelType w:val="hybridMultilevel"/>
    <w:tmpl w:val="EB2C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03390"/>
    <w:multiLevelType w:val="hybridMultilevel"/>
    <w:tmpl w:val="B9F0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91593"/>
    <w:multiLevelType w:val="hybridMultilevel"/>
    <w:tmpl w:val="B05E915A"/>
    <w:lvl w:ilvl="0" w:tplc="BD7AA332">
      <w:start w:val="1"/>
      <w:numFmt w:val="lowerLetter"/>
      <w:lvlText w:val="%1."/>
      <w:lvlJc w:val="left"/>
      <w:pPr>
        <w:ind w:left="1440" w:hanging="720"/>
      </w:pPr>
      <w:rPr>
        <w:rFonts w:ascii="Cambria" w:eastAsiaTheme="minorHAnsi" w:hAnsi="Cambri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480D0B"/>
    <w:multiLevelType w:val="hybridMultilevel"/>
    <w:tmpl w:val="34062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02960"/>
    <w:multiLevelType w:val="hybridMultilevel"/>
    <w:tmpl w:val="69324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154E6"/>
    <w:multiLevelType w:val="hybridMultilevel"/>
    <w:tmpl w:val="971CA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6"/>
  </w:num>
  <w:num w:numId="4">
    <w:abstractNumId w:val="4"/>
  </w:num>
  <w:num w:numId="5">
    <w:abstractNumId w:val="14"/>
  </w:num>
  <w:num w:numId="6">
    <w:abstractNumId w:val="8"/>
  </w:num>
  <w:num w:numId="7">
    <w:abstractNumId w:val="2"/>
  </w:num>
  <w:num w:numId="8">
    <w:abstractNumId w:val="7"/>
  </w:num>
  <w:num w:numId="9">
    <w:abstractNumId w:val="15"/>
  </w:num>
  <w:num w:numId="10">
    <w:abstractNumId w:val="12"/>
  </w:num>
  <w:num w:numId="11">
    <w:abstractNumId w:val="1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83"/>
    <w:rsid w:val="000610A1"/>
    <w:rsid w:val="00085E41"/>
    <w:rsid w:val="00145A45"/>
    <w:rsid w:val="001B0422"/>
    <w:rsid w:val="001D40DE"/>
    <w:rsid w:val="001E361B"/>
    <w:rsid w:val="002218D8"/>
    <w:rsid w:val="00244B66"/>
    <w:rsid w:val="002A6242"/>
    <w:rsid w:val="002A7D64"/>
    <w:rsid w:val="002E44F8"/>
    <w:rsid w:val="003323BF"/>
    <w:rsid w:val="00383E8E"/>
    <w:rsid w:val="003C371B"/>
    <w:rsid w:val="00461DCC"/>
    <w:rsid w:val="0047372F"/>
    <w:rsid w:val="004958BE"/>
    <w:rsid w:val="004E6B2E"/>
    <w:rsid w:val="0054770E"/>
    <w:rsid w:val="005956C4"/>
    <w:rsid w:val="005963AC"/>
    <w:rsid w:val="005A7913"/>
    <w:rsid w:val="005B22DE"/>
    <w:rsid w:val="00603007"/>
    <w:rsid w:val="006439BE"/>
    <w:rsid w:val="0067653D"/>
    <w:rsid w:val="006D0FFF"/>
    <w:rsid w:val="006D38E2"/>
    <w:rsid w:val="006E2443"/>
    <w:rsid w:val="00762E89"/>
    <w:rsid w:val="007D2C93"/>
    <w:rsid w:val="00921A83"/>
    <w:rsid w:val="00961E09"/>
    <w:rsid w:val="00992886"/>
    <w:rsid w:val="009B0EBE"/>
    <w:rsid w:val="009F4C76"/>
    <w:rsid w:val="00A133E3"/>
    <w:rsid w:val="00A4008F"/>
    <w:rsid w:val="00AD12B5"/>
    <w:rsid w:val="00B04327"/>
    <w:rsid w:val="00B05394"/>
    <w:rsid w:val="00B64B24"/>
    <w:rsid w:val="00B73F46"/>
    <w:rsid w:val="00C121BB"/>
    <w:rsid w:val="00C82402"/>
    <w:rsid w:val="00CC268B"/>
    <w:rsid w:val="00D050BF"/>
    <w:rsid w:val="00D26D6B"/>
    <w:rsid w:val="00D65EA7"/>
    <w:rsid w:val="00DA5920"/>
    <w:rsid w:val="00DC187F"/>
    <w:rsid w:val="00E64A6F"/>
    <w:rsid w:val="00EA436F"/>
    <w:rsid w:val="00F94A5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91958A-EDA4-49CD-8008-AA99EB2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886"/>
  </w:style>
  <w:style w:type="paragraph" w:styleId="Heading2">
    <w:name w:val="heading 2"/>
    <w:basedOn w:val="Normal"/>
    <w:next w:val="Normal"/>
    <w:link w:val="Heading2Char"/>
    <w:uiPriority w:val="9"/>
    <w:unhideWhenUsed/>
    <w:qFormat/>
    <w:rsid w:val="004958BE"/>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BF"/>
  </w:style>
  <w:style w:type="paragraph" w:styleId="Footer">
    <w:name w:val="footer"/>
    <w:basedOn w:val="Normal"/>
    <w:link w:val="FooterChar"/>
    <w:uiPriority w:val="99"/>
    <w:unhideWhenUsed/>
    <w:rsid w:val="0033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BF"/>
  </w:style>
  <w:style w:type="paragraph" w:styleId="BalloonText">
    <w:name w:val="Balloon Text"/>
    <w:basedOn w:val="Normal"/>
    <w:link w:val="BalloonTextChar"/>
    <w:uiPriority w:val="99"/>
    <w:semiHidden/>
    <w:unhideWhenUsed/>
    <w:rsid w:val="0006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A1"/>
    <w:rPr>
      <w:rFonts w:ascii="Segoe UI" w:hAnsi="Segoe UI" w:cs="Segoe UI"/>
      <w:sz w:val="18"/>
      <w:szCs w:val="18"/>
    </w:rPr>
  </w:style>
  <w:style w:type="character" w:styleId="Hyperlink">
    <w:name w:val="Hyperlink"/>
    <w:basedOn w:val="DefaultParagraphFont"/>
    <w:uiPriority w:val="99"/>
    <w:unhideWhenUsed/>
    <w:rsid w:val="00DA5920"/>
    <w:rPr>
      <w:color w:val="0563C1" w:themeColor="hyperlink"/>
      <w:u w:val="single"/>
    </w:rPr>
  </w:style>
  <w:style w:type="paragraph" w:styleId="NoSpacing">
    <w:name w:val="No Spacing"/>
    <w:uiPriority w:val="1"/>
    <w:qFormat/>
    <w:rsid w:val="00DA5920"/>
    <w:pPr>
      <w:spacing w:after="0" w:line="240" w:lineRule="auto"/>
    </w:pPr>
  </w:style>
  <w:style w:type="character" w:customStyle="1" w:styleId="Heading2Char">
    <w:name w:val="Heading 2 Char"/>
    <w:basedOn w:val="DefaultParagraphFont"/>
    <w:link w:val="Heading2"/>
    <w:uiPriority w:val="9"/>
    <w:rsid w:val="004958B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958BE"/>
    <w:pPr>
      <w:spacing w:after="5" w:line="249" w:lineRule="auto"/>
      <w:ind w:right="6" w:hanging="10"/>
      <w:jc w:val="both"/>
    </w:pPr>
    <w:rPr>
      <w:rFonts w:ascii="Arial" w:eastAsia="Times New Roman" w:hAnsi="Arial" w:cs="Arial"/>
      <w:color w:val="00000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za%20Olgado\Documents\Custom%20Office%20Templates\TIEZA%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TIEZA new letterhead</Template>
  <TotalTime>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Geneviza Olgado</dc:creator>
  <cp:keywords/>
  <dc:description/>
  <cp:lastModifiedBy>Geneviza Olgado</cp:lastModifiedBy>
  <cp:revision>3</cp:revision>
  <cp:lastPrinted>2018-08-01T00:42:00Z</cp:lastPrinted>
  <dcterms:created xsi:type="dcterms:W3CDTF">2020-01-21T03:30:00Z</dcterms:created>
  <dcterms:modified xsi:type="dcterms:W3CDTF">2020-01-21T07:56:00Z</dcterms:modified>
</cp:coreProperties>
</file>